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8D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</w:p>
    <w:p w:rsidR="00EA6F8D" w:rsidRPr="00886055" w:rsidRDefault="00EA6F8D" w:rsidP="00EA6F8D">
      <w:pPr>
        <w:pStyle w:val="Domylny"/>
        <w:tabs>
          <w:tab w:val="left" w:pos="1300"/>
          <w:tab w:val="center" w:pos="4536"/>
        </w:tabs>
        <w:spacing w:after="0" w:line="240" w:lineRule="auto"/>
        <w:jc w:val="right"/>
        <w:rPr>
          <w:b/>
          <w:bCs/>
        </w:rPr>
      </w:pPr>
      <w:r w:rsidRPr="00886055">
        <w:rPr>
          <w:b/>
          <w:bCs/>
        </w:rPr>
        <w:t>Załącznik nr 2</w:t>
      </w:r>
    </w:p>
    <w:p w:rsidR="00A929DE" w:rsidRPr="00FC47C4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jc w:val="center"/>
      </w:pPr>
      <w:r w:rsidRPr="00886055">
        <w:rPr>
          <w:b/>
          <w:bCs/>
        </w:rPr>
        <w:t>Wz</w:t>
      </w:r>
      <w:r w:rsidRPr="00FC47C4">
        <w:rPr>
          <w:b/>
          <w:bCs/>
        </w:rPr>
        <w:t>ór umowy zlecenia/o świadczenie usług</w:t>
      </w:r>
    </w:p>
    <w:p w:rsidR="00A929DE" w:rsidRDefault="00BB6EB4" w:rsidP="00EA6F8D">
      <w:pPr>
        <w:pStyle w:val="Domylny"/>
        <w:tabs>
          <w:tab w:val="left" w:pos="1300"/>
          <w:tab w:val="center" w:pos="4536"/>
        </w:tabs>
        <w:spacing w:after="0" w:line="240" w:lineRule="auto"/>
        <w:rPr>
          <w:b/>
          <w:bCs/>
        </w:rPr>
      </w:pPr>
      <w:r w:rsidRPr="00FC47C4">
        <w:rPr>
          <w:b/>
          <w:bCs/>
        </w:rPr>
        <w:tab/>
        <w:t>Umowa zlecenie/o świadczenie usług nr ……………….</w:t>
      </w:r>
    </w:p>
    <w:p w:rsidR="00EA6F8D" w:rsidRPr="00EA6F8D" w:rsidRDefault="00EA6F8D" w:rsidP="00EA6F8D">
      <w:pPr>
        <w:pStyle w:val="Domylny"/>
        <w:tabs>
          <w:tab w:val="left" w:pos="1300"/>
          <w:tab w:val="center" w:pos="4536"/>
        </w:tabs>
        <w:spacing w:after="0" w:line="240" w:lineRule="auto"/>
      </w:pP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Zawarta w Węgorzewie w dniu ……………… r. pomiędzy: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b/>
          <w:bCs/>
          <w:sz w:val="22"/>
          <w:szCs w:val="22"/>
        </w:rPr>
        <w:t xml:space="preserve">Powiatem Węgorzewskim </w:t>
      </w:r>
      <w:r w:rsidRPr="00EA6F8D">
        <w:rPr>
          <w:sz w:val="22"/>
          <w:szCs w:val="22"/>
        </w:rPr>
        <w:t xml:space="preserve">ul. 3 Maja 17B 11-600 Węgorzewo NIP 845 18 62 015, w którego imieniu działa </w:t>
      </w:r>
      <w:r w:rsidRPr="00EA6F8D">
        <w:rPr>
          <w:b/>
          <w:bCs/>
          <w:sz w:val="22"/>
          <w:szCs w:val="22"/>
        </w:rPr>
        <w:t>Powiatowe Centrum Pomocy Rodzinie</w:t>
      </w:r>
      <w:r w:rsidRPr="00EA6F8D">
        <w:rPr>
          <w:sz w:val="22"/>
          <w:szCs w:val="22"/>
        </w:rPr>
        <w:t xml:space="preserve"> ul. </w:t>
      </w:r>
      <w:proofErr w:type="spellStart"/>
      <w:r w:rsidRPr="00EA6F8D">
        <w:rPr>
          <w:sz w:val="22"/>
          <w:szCs w:val="22"/>
        </w:rPr>
        <w:t>Gen.J</w:t>
      </w:r>
      <w:proofErr w:type="spellEnd"/>
      <w:r w:rsidRPr="00EA6F8D">
        <w:rPr>
          <w:sz w:val="22"/>
          <w:szCs w:val="22"/>
        </w:rPr>
        <w:t>. Bema 16a, 11-600 Węgorzewo, reprezentowane przez Dyrektora PCPR – Dariusza Jurkiewicza, zwanym w dalszej części umowy „Zleceniodawcą/Zamawiającym”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a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zwanym dalej </w:t>
      </w:r>
      <w:r w:rsidRPr="00EA6F8D">
        <w:rPr>
          <w:b/>
          <w:bCs/>
          <w:sz w:val="22"/>
          <w:szCs w:val="22"/>
        </w:rPr>
        <w:t>Zleceniobiorcą/Wykonawcą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lub łącznie </w:t>
      </w:r>
      <w:r w:rsidRPr="00EA6F8D">
        <w:rPr>
          <w:b/>
          <w:bCs/>
          <w:sz w:val="22"/>
          <w:szCs w:val="22"/>
          <w:lang w:val="it-IT"/>
        </w:rPr>
        <w:t>Stronami</w:t>
      </w:r>
      <w:r w:rsidR="00D60088">
        <w:rPr>
          <w:sz w:val="22"/>
          <w:szCs w:val="22"/>
        </w:rPr>
        <w:t>.</w:t>
      </w:r>
    </w:p>
    <w:p w:rsidR="00A929DE" w:rsidRPr="00EA6F8D" w:rsidRDefault="00BB6EB4">
      <w:pPr>
        <w:pStyle w:val="Domylny"/>
        <w:spacing w:line="360" w:lineRule="auto"/>
        <w:jc w:val="center"/>
      </w:pPr>
      <w:r w:rsidRPr="00EA6F8D">
        <w:rPr>
          <w:b/>
          <w:bCs/>
          <w:sz w:val="22"/>
          <w:szCs w:val="22"/>
          <w:lang w:val="en-US"/>
        </w:rPr>
        <w:t>PRZEDMIOT UMOWY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1</w:t>
      </w:r>
    </w:p>
    <w:p w:rsidR="00A929DE" w:rsidRPr="00160229" w:rsidRDefault="00BB6EB4" w:rsidP="00D60088">
      <w:pPr>
        <w:pStyle w:val="Domylny"/>
        <w:numPr>
          <w:ilvl w:val="0"/>
          <w:numId w:val="5"/>
        </w:numPr>
        <w:spacing w:after="0" w:line="360" w:lineRule="auto"/>
        <w:ind w:left="284" w:hanging="284"/>
        <w:jc w:val="both"/>
      </w:pPr>
      <w:r w:rsidRPr="00EA6F8D">
        <w:rPr>
          <w:sz w:val="22"/>
          <w:szCs w:val="22"/>
        </w:rPr>
        <w:t xml:space="preserve">Przedmiotem Umowy jest świadczenie usług </w:t>
      </w:r>
      <w:r w:rsidR="00886055">
        <w:rPr>
          <w:sz w:val="22"/>
          <w:szCs w:val="22"/>
        </w:rPr>
        <w:t>z zakresu psychiatrii dziecięcej i młodzieży</w:t>
      </w:r>
      <w:r w:rsidRPr="00EA6F8D">
        <w:rPr>
          <w:sz w:val="22"/>
          <w:szCs w:val="22"/>
        </w:rPr>
        <w:t xml:space="preserve">  w ramach projektu „Silna i zdrowa rodzina” współfinansowanego ze środków Europejskiego Funduszu Społecznego w ramach Regionalnego Programu Operacyjnego Województwa Warmińsko – Mazurskiego na lata 2014-2020 polegających na:</w:t>
      </w:r>
    </w:p>
    <w:p w:rsidR="00DE5E8F" w:rsidRPr="00DE5E8F" w:rsidRDefault="00160229" w:rsidP="00DE5E8F">
      <w:pPr>
        <w:pStyle w:val="Domylny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przeprowadzeniu badań, diagnoz oraz terapii </w:t>
      </w:r>
      <w:r w:rsidR="00DE5E8F">
        <w:rPr>
          <w:sz w:val="22"/>
          <w:szCs w:val="22"/>
        </w:rPr>
        <w:t>wśród dzieci i młodzieży będącej uczestnikami projektu</w:t>
      </w:r>
      <w:r w:rsidR="0057406E">
        <w:rPr>
          <w:sz w:val="22"/>
          <w:szCs w:val="22"/>
        </w:rPr>
        <w:t>;</w:t>
      </w:r>
      <w:r w:rsidR="00DE5E8F">
        <w:rPr>
          <w:sz w:val="22"/>
          <w:szCs w:val="22"/>
        </w:rPr>
        <w:t xml:space="preserve"> </w:t>
      </w:r>
    </w:p>
    <w:p w:rsidR="00EA6F8D" w:rsidRPr="00EA6F8D" w:rsidRDefault="00DE5E8F" w:rsidP="00DE5E8F">
      <w:pPr>
        <w:pStyle w:val="Domylny"/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przeprowadzeniu badań, diagnoz oraz terapii dzieci i młodzieży pochodzącej z  najb</w:t>
      </w:r>
      <w:bookmarkStart w:id="0" w:name="_GoBack"/>
      <w:bookmarkEnd w:id="0"/>
      <w:r>
        <w:rPr>
          <w:sz w:val="22"/>
          <w:szCs w:val="22"/>
        </w:rPr>
        <w:t>liższego otoczenia uczestników projektu</w:t>
      </w:r>
      <w:r w:rsidR="0057406E">
        <w:rPr>
          <w:sz w:val="22"/>
          <w:szCs w:val="22"/>
        </w:rPr>
        <w:t>.</w:t>
      </w:r>
    </w:p>
    <w:p w:rsidR="00160229" w:rsidRDefault="00160229" w:rsidP="00160229">
      <w:pPr>
        <w:pStyle w:val="Domylny"/>
        <w:numPr>
          <w:ilvl w:val="0"/>
          <w:numId w:val="5"/>
        </w:numPr>
        <w:spacing w:line="360" w:lineRule="auto"/>
        <w:ind w:left="284"/>
        <w:rPr>
          <w:b/>
          <w:bCs/>
          <w:sz w:val="22"/>
          <w:szCs w:val="22"/>
        </w:rPr>
      </w:pPr>
      <w:r>
        <w:rPr>
          <w:sz w:val="22"/>
          <w:szCs w:val="22"/>
        </w:rPr>
        <w:t>Działania określone w § 1</w:t>
      </w:r>
      <w:r w:rsidR="00BB6EB4" w:rsidRPr="00EA6F8D">
        <w:rPr>
          <w:sz w:val="22"/>
          <w:szCs w:val="22"/>
        </w:rPr>
        <w:t xml:space="preserve"> będą  wykonywane wymiarze  </w:t>
      </w:r>
      <w:r>
        <w:rPr>
          <w:b/>
          <w:bCs/>
          <w:sz w:val="22"/>
          <w:szCs w:val="22"/>
        </w:rPr>
        <w:t>10</w:t>
      </w:r>
      <w:r w:rsidR="00BB6EB4" w:rsidRPr="00EA6F8D">
        <w:rPr>
          <w:b/>
          <w:bCs/>
          <w:sz w:val="22"/>
          <w:szCs w:val="22"/>
        </w:rPr>
        <w:t xml:space="preserve"> godzin miesięcznie</w:t>
      </w:r>
      <w:r w:rsidR="00BB6EB4" w:rsidRPr="00EA6F8D">
        <w:rPr>
          <w:b/>
          <w:bCs/>
          <w:color w:val="800000"/>
          <w:sz w:val="22"/>
          <w:szCs w:val="22"/>
        </w:rPr>
        <w:t xml:space="preserve">, </w:t>
      </w:r>
      <w:r w:rsidR="00BB6EB4" w:rsidRPr="00EA6F8D">
        <w:rPr>
          <w:b/>
          <w:bCs/>
          <w:sz w:val="22"/>
          <w:szCs w:val="22"/>
        </w:rPr>
        <w:t>w okresie od czerwca 2017</w:t>
      </w:r>
      <w:r>
        <w:rPr>
          <w:b/>
          <w:bCs/>
          <w:sz w:val="22"/>
          <w:szCs w:val="22"/>
        </w:rPr>
        <w:t xml:space="preserve"> do kwietnia 2019r. łącznie 230</w:t>
      </w:r>
      <w:r w:rsidR="00BB6EB4" w:rsidRPr="00EA6F8D">
        <w:rPr>
          <w:b/>
          <w:bCs/>
          <w:sz w:val="22"/>
          <w:szCs w:val="22"/>
        </w:rPr>
        <w:t xml:space="preserve"> godzin. </w:t>
      </w:r>
    </w:p>
    <w:p w:rsidR="00A929DE" w:rsidRPr="00160229" w:rsidRDefault="00160229" w:rsidP="00160229">
      <w:pPr>
        <w:pStyle w:val="Domylny"/>
        <w:numPr>
          <w:ilvl w:val="0"/>
          <w:numId w:val="5"/>
        </w:numPr>
        <w:spacing w:line="360" w:lineRule="auto"/>
        <w:ind w:left="284"/>
        <w:rPr>
          <w:b/>
          <w:bCs/>
          <w:sz w:val="22"/>
          <w:szCs w:val="22"/>
        </w:rPr>
      </w:pPr>
      <w:r w:rsidRPr="00160229">
        <w:rPr>
          <w:sz w:val="22"/>
          <w:szCs w:val="22"/>
        </w:rPr>
        <w:t>Zleceniobiorca/Wykonawca oświadcza, że posiada wszelkie uprawnienia wymagane do     przeprowadzenia usługi o której mowa w ust. 1i 2  § 1</w:t>
      </w:r>
    </w:p>
    <w:p w:rsidR="00160229" w:rsidRDefault="00160229">
      <w:pPr>
        <w:pStyle w:val="Domylny"/>
        <w:jc w:val="center"/>
        <w:rPr>
          <w:b/>
          <w:bCs/>
          <w:sz w:val="22"/>
          <w:szCs w:val="22"/>
        </w:rPr>
      </w:pPr>
    </w:p>
    <w:p w:rsidR="00160229" w:rsidRPr="00160229" w:rsidRDefault="00BB6EB4" w:rsidP="00160229">
      <w:pPr>
        <w:pStyle w:val="Domylny"/>
        <w:jc w:val="center"/>
        <w:rPr>
          <w:b/>
          <w:bCs/>
          <w:sz w:val="22"/>
          <w:szCs w:val="22"/>
        </w:rPr>
      </w:pPr>
      <w:r w:rsidRPr="00EA6F8D">
        <w:rPr>
          <w:b/>
          <w:bCs/>
          <w:sz w:val="22"/>
          <w:szCs w:val="22"/>
        </w:rPr>
        <w:lastRenderedPageBreak/>
        <w:t>§ 2</w:t>
      </w:r>
    </w:p>
    <w:p w:rsidR="00A929DE" w:rsidRPr="00EA6F8D" w:rsidRDefault="00BB6EB4" w:rsidP="00D60088">
      <w:pPr>
        <w:pStyle w:val="Domylny"/>
        <w:spacing w:line="360" w:lineRule="auto"/>
        <w:ind w:left="142" w:hanging="142"/>
      </w:pPr>
      <w:r w:rsidRPr="00EA6F8D">
        <w:rPr>
          <w:sz w:val="22"/>
          <w:szCs w:val="22"/>
        </w:rPr>
        <w:t>1. Zleceniodawca/Zamawiający oświadcza, że jest uprawniony do zamówienia na rzecz osób uczestniczących, świadczeń objętych niniejszą Umową.</w:t>
      </w:r>
    </w:p>
    <w:p w:rsidR="00A929DE" w:rsidRPr="00EA6F8D" w:rsidRDefault="00BB6EB4" w:rsidP="00DE5E8F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2. Uczestnikami zajęć, o którym mowa w § 1 </w:t>
      </w:r>
      <w:r w:rsidR="00DE5E8F">
        <w:rPr>
          <w:sz w:val="22"/>
          <w:szCs w:val="22"/>
        </w:rPr>
        <w:t>będą</w:t>
      </w:r>
      <w:r w:rsidRPr="00EA6F8D">
        <w:rPr>
          <w:sz w:val="22"/>
          <w:szCs w:val="22"/>
        </w:rPr>
        <w:t xml:space="preserve"> </w:t>
      </w:r>
      <w:r w:rsidR="00DE5E8F">
        <w:rPr>
          <w:sz w:val="22"/>
          <w:szCs w:val="22"/>
        </w:rPr>
        <w:t xml:space="preserve">dzieci i młodzież objęta działaniami projektowymi oraz  stanowiąca najbliższe otoczenie </w:t>
      </w:r>
      <w:r w:rsidRPr="00EA6F8D">
        <w:rPr>
          <w:sz w:val="22"/>
          <w:szCs w:val="22"/>
        </w:rPr>
        <w:t>Beneficjentów Ostatecznych  Projektu „Silna i zdrowa rodzina”.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3</w:t>
      </w:r>
    </w:p>
    <w:p w:rsidR="00A929DE" w:rsidRPr="00EA6F8D" w:rsidRDefault="00BB6EB4" w:rsidP="00D60088">
      <w:pPr>
        <w:pStyle w:val="Domylny"/>
        <w:spacing w:after="0" w:line="360" w:lineRule="auto"/>
      </w:pPr>
      <w:r w:rsidRPr="00EA6F8D">
        <w:rPr>
          <w:sz w:val="22"/>
          <w:szCs w:val="22"/>
        </w:rPr>
        <w:t>1. Umowa obowiązuje od dnia jej podpisania do dnia ……………… r. .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2. Strony mogą rozwiązać umowę z zachowaniem 1 miesięcznego okresu wypowiedzenia na koniec miesiąca.</w:t>
      </w:r>
    </w:p>
    <w:p w:rsidR="00A929DE" w:rsidRPr="00EA6F8D" w:rsidRDefault="00BB6EB4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3. Zleceniodawca/Zamawiający może rozwiązać Umowę, bez wypowiedzenia ze skutkiem natychmiastowym w przypadku niewykonania lub nienależytego wykonania przez Wykonawcę czynności określonych niniejszą Umową.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4</w:t>
      </w:r>
    </w:p>
    <w:p w:rsidR="00A929DE" w:rsidRPr="00EA6F8D" w:rsidRDefault="00BB6EB4" w:rsidP="00D60088">
      <w:pPr>
        <w:pStyle w:val="Domylny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</w:pPr>
      <w:r w:rsidRPr="00EA6F8D">
        <w:rPr>
          <w:sz w:val="22"/>
          <w:szCs w:val="22"/>
        </w:rPr>
        <w:t>Wartość zamówienia wynosi łącznie : ……………………</w:t>
      </w:r>
      <w:r w:rsidRPr="00EA6F8D">
        <w:rPr>
          <w:sz w:val="22"/>
          <w:szCs w:val="22"/>
          <w:lang w:val="nl-NL"/>
        </w:rPr>
        <w:t>.. z</w:t>
      </w:r>
      <w:r w:rsidRPr="00EA6F8D">
        <w:rPr>
          <w:sz w:val="22"/>
          <w:szCs w:val="22"/>
        </w:rPr>
        <w:t xml:space="preserve">ł </w:t>
      </w:r>
      <w:r w:rsidRPr="00EA6F8D">
        <w:rPr>
          <w:sz w:val="22"/>
          <w:szCs w:val="22"/>
          <w:lang w:val="it-IT"/>
        </w:rPr>
        <w:t>brutto</w:t>
      </w:r>
      <w:r w:rsidRPr="00EA6F8D">
        <w:rPr>
          <w:sz w:val="22"/>
          <w:szCs w:val="22"/>
        </w:rPr>
        <w:t xml:space="preserve"> (słownie………………………………………………………………)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EA6F8D">
        <w:rPr>
          <w:sz w:val="22"/>
          <w:szCs w:val="22"/>
        </w:rPr>
        <w:t xml:space="preserve">Wynagrodzenie za godzinę świadczenia czynności określonych w § 1 ust 1 </w:t>
      </w:r>
      <w:r w:rsidR="00FC47C4" w:rsidRPr="00EA6F8D">
        <w:rPr>
          <w:sz w:val="22"/>
          <w:szCs w:val="22"/>
        </w:rPr>
        <w:t xml:space="preserve">a </w:t>
      </w:r>
      <w:r w:rsidRPr="00EA6F8D">
        <w:rPr>
          <w:sz w:val="22"/>
          <w:szCs w:val="22"/>
        </w:rPr>
        <w:t xml:space="preserve"> wynosi ……………….</w:t>
      </w:r>
      <w:r w:rsidRPr="00EA6F8D">
        <w:rPr>
          <w:rFonts w:eastAsia="Arial Narrow"/>
          <w:sz w:val="22"/>
          <w:szCs w:val="22"/>
        </w:rPr>
        <w:t xml:space="preserve"> a w </w:t>
      </w:r>
      <w:r w:rsidR="00FC47C4" w:rsidRPr="00EA6F8D">
        <w:rPr>
          <w:rFonts w:eastAsia="Arial Narrow"/>
          <w:color w:val="000000" w:themeColor="text1"/>
          <w:sz w:val="22"/>
          <w:szCs w:val="22"/>
        </w:rPr>
        <w:t xml:space="preserve">§ 1 ust 1 b-f </w:t>
      </w:r>
      <w:r w:rsidRPr="00EA6F8D">
        <w:rPr>
          <w:rFonts w:eastAsia="Arial Narrow"/>
          <w:color w:val="000000" w:themeColor="text1"/>
          <w:sz w:val="22"/>
          <w:szCs w:val="22"/>
        </w:rPr>
        <w:t xml:space="preserve"> wynosi..........................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</w:pPr>
      <w:r w:rsidRPr="00EA6F8D">
        <w:rPr>
          <w:sz w:val="22"/>
          <w:szCs w:val="22"/>
        </w:rPr>
        <w:t>Za wykonanie czynności określonych w § 1 niniejszej Umowy Wykonawca otrzyma wynagrodzenie płatne co miesiąc, w wysokości wynikające z przedłożonego sprawozdania (załącznik nr 1 ) i na zasadach określonych w § 5.</w:t>
      </w:r>
      <w:r w:rsidRPr="00EA6F8D">
        <w:rPr>
          <w:rFonts w:eastAsia="Arial Narrow"/>
          <w:sz w:val="22"/>
          <w:szCs w:val="22"/>
        </w:rPr>
        <w:t xml:space="preserve"> </w:t>
      </w:r>
    </w:p>
    <w:p w:rsidR="00A929DE" w:rsidRPr="00EA6F8D" w:rsidRDefault="00BB6EB4">
      <w:pPr>
        <w:pStyle w:val="Domylny"/>
        <w:numPr>
          <w:ilvl w:val="0"/>
          <w:numId w:val="2"/>
        </w:numPr>
        <w:spacing w:line="360" w:lineRule="auto"/>
      </w:pPr>
      <w:r w:rsidRPr="00EA6F8D">
        <w:rPr>
          <w:b/>
          <w:bCs/>
          <w:sz w:val="22"/>
          <w:szCs w:val="22"/>
        </w:rPr>
        <w:t xml:space="preserve"> Wynagrodzenie współfinansowane jest przez Unię Europejską w ramach Europejskiego Funduszu Społecznego.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5</w:t>
      </w:r>
    </w:p>
    <w:p w:rsidR="00A929DE" w:rsidRPr="00EA6F8D" w:rsidRDefault="00BB6EB4" w:rsidP="00D60088">
      <w:pPr>
        <w:pStyle w:val="Domylny"/>
        <w:spacing w:after="0" w:line="360" w:lineRule="auto"/>
      </w:pPr>
      <w:r w:rsidRPr="00EA6F8D">
        <w:rPr>
          <w:sz w:val="22"/>
          <w:szCs w:val="22"/>
        </w:rPr>
        <w:t xml:space="preserve">1. Niezwłocznie po otrzymaniu przez Zleceniodawcę/Zamawiającego sprawozdania (wg załącznika nr 1) i list obecności (wg załącznika nr 2) z przeprowadzonych zajęć, a następnie ich akceptacji, Zleceniodawca/Zamawiający przekaże Zleceniobiorcy/Wykonawcy informację </w:t>
      </w:r>
      <w:r w:rsidRPr="00886055">
        <w:rPr>
          <w:sz w:val="22"/>
          <w:szCs w:val="22"/>
        </w:rPr>
        <w:t>o mo</w:t>
      </w:r>
      <w:r w:rsidRPr="00EA6F8D">
        <w:rPr>
          <w:sz w:val="22"/>
          <w:szCs w:val="22"/>
        </w:rPr>
        <w:t>żliwości wystawienia rachunku za wykonaną usługę.</w:t>
      </w:r>
    </w:p>
    <w:p w:rsidR="00D60088" w:rsidRDefault="00D60088">
      <w:pPr>
        <w:pStyle w:val="Domylny"/>
        <w:spacing w:line="360" w:lineRule="auto"/>
        <w:rPr>
          <w:sz w:val="22"/>
          <w:szCs w:val="22"/>
        </w:rPr>
      </w:pP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2. Zleceniodawca/Zamawiający zobowiązuje się do zapłaty wynagrodzenia, o którym mowa w § 4 ust. 1 poprzez dokonanie przelewu na konto Zleceniobiorcy/Wykonawcy, nie później niż w terminie 14 dni od dnia otrzymania prawidłowo wystawionego rachunku za wykonaną usługę.</w:t>
      </w:r>
    </w:p>
    <w:p w:rsidR="00D60088" w:rsidRDefault="00D60088">
      <w:pPr>
        <w:pStyle w:val="Domylny"/>
        <w:spacing w:line="360" w:lineRule="auto"/>
        <w:rPr>
          <w:sz w:val="22"/>
          <w:szCs w:val="22"/>
        </w:rPr>
      </w:pP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3. Za dzień zapłaty uznaje się dzień obciążenia rachunku bankowego Zleceniodawca/Zamawiającego.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6</w:t>
      </w:r>
    </w:p>
    <w:p w:rsidR="00A929DE" w:rsidRPr="00EA6F8D" w:rsidRDefault="00BB6EB4" w:rsidP="00D60088">
      <w:pPr>
        <w:pStyle w:val="Domylny"/>
        <w:spacing w:after="0" w:line="360" w:lineRule="auto"/>
        <w:jc w:val="both"/>
      </w:pPr>
      <w:r w:rsidRPr="00EA6F8D">
        <w:rPr>
          <w:sz w:val="22"/>
          <w:szCs w:val="22"/>
        </w:rPr>
        <w:t>1. Z zastrzeżeniem ust. 2,</w:t>
      </w:r>
      <w:r w:rsidRPr="00EA6F8D">
        <w:rPr>
          <w:b/>
          <w:bCs/>
          <w:sz w:val="22"/>
          <w:szCs w:val="22"/>
        </w:rPr>
        <w:t xml:space="preserve"> </w:t>
      </w:r>
      <w:r w:rsidRPr="00EA6F8D">
        <w:rPr>
          <w:sz w:val="22"/>
          <w:szCs w:val="22"/>
        </w:rPr>
        <w:t>Wykonawc</w:t>
      </w:r>
      <w:r w:rsidRPr="00EA6F8D">
        <w:rPr>
          <w:color w:val="800000"/>
          <w:sz w:val="22"/>
          <w:szCs w:val="22"/>
        </w:rPr>
        <w:t>ą</w:t>
      </w:r>
      <w:r w:rsidRPr="00EA6F8D">
        <w:rPr>
          <w:sz w:val="22"/>
          <w:szCs w:val="22"/>
        </w:rPr>
        <w:t xml:space="preserve">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 jakikolwiek sposób osobom trzecim bez pisemnej zgody Zamawiającego i wykorzystania ich tylko do celów określonych w Umowie.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 xml:space="preserve">2. Obowiązek zachowania poufności, o których mowa w ust. 1, nie dotyczy informacji, </w:t>
      </w:r>
      <w:proofErr w:type="spellStart"/>
      <w:r w:rsidRPr="00EA6F8D">
        <w:rPr>
          <w:sz w:val="22"/>
          <w:szCs w:val="22"/>
        </w:rPr>
        <w:t>któ</w:t>
      </w:r>
      <w:proofErr w:type="spellEnd"/>
      <w:r w:rsidRPr="00EA6F8D">
        <w:rPr>
          <w:sz w:val="22"/>
          <w:szCs w:val="22"/>
          <w:lang w:val="it-IT"/>
        </w:rPr>
        <w:t>re:</w:t>
      </w:r>
    </w:p>
    <w:p w:rsidR="00A929DE" w:rsidRPr="00EA6F8D" w:rsidRDefault="00BB6EB4">
      <w:pPr>
        <w:pStyle w:val="Domylny"/>
        <w:spacing w:line="360" w:lineRule="auto"/>
      </w:pPr>
      <w:r w:rsidRPr="00EA6F8D">
        <w:rPr>
          <w:sz w:val="22"/>
          <w:szCs w:val="22"/>
        </w:rPr>
        <w:t>a) w czasie ich ujawnienia były publicznie znane,</w:t>
      </w:r>
    </w:p>
    <w:p w:rsidR="00A929DE" w:rsidRPr="00EA6F8D" w:rsidRDefault="00BB6EB4" w:rsidP="00D60088">
      <w:pPr>
        <w:pStyle w:val="Domylny"/>
        <w:spacing w:line="360" w:lineRule="auto"/>
        <w:jc w:val="both"/>
      </w:pPr>
      <w:r w:rsidRPr="00EA6F8D">
        <w:rPr>
          <w:sz w:val="22"/>
          <w:szCs w:val="22"/>
        </w:rPr>
        <w:t>b) których obowiązek ujawnienia wynika z bezwzględnie obowiązującego przepisu prawa,</w:t>
      </w:r>
      <w:r w:rsidR="00D60088">
        <w:t xml:space="preserve"> </w:t>
      </w:r>
      <w:r w:rsidRPr="00EA6F8D">
        <w:rPr>
          <w:sz w:val="22"/>
          <w:szCs w:val="22"/>
        </w:rPr>
        <w:t>orzeczenia sądu lub decyzji innego uprawnionego organu w władzy, w zastrzeżeniem</w:t>
      </w:r>
      <w:r w:rsidR="00D60088">
        <w:t xml:space="preserve"> </w:t>
      </w:r>
      <w:r w:rsidRPr="00EA6F8D">
        <w:rPr>
          <w:sz w:val="22"/>
          <w:szCs w:val="22"/>
        </w:rPr>
        <w:t>niezwłocznego powiadomienia Zamawiającego o takim obowiązku i zabezpieczenia</w:t>
      </w:r>
      <w:r w:rsidR="00D60088">
        <w:t xml:space="preserve"> </w:t>
      </w:r>
      <w:r w:rsidRPr="00EA6F8D">
        <w:rPr>
          <w:sz w:val="22"/>
          <w:szCs w:val="22"/>
        </w:rPr>
        <w:t>poufności tych informacji.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7</w:t>
      </w:r>
    </w:p>
    <w:p w:rsidR="00A929DE" w:rsidRPr="00EA6F8D" w:rsidRDefault="00BB6EB4" w:rsidP="00D60088">
      <w:pPr>
        <w:pStyle w:val="Domylny"/>
        <w:spacing w:after="0" w:line="360" w:lineRule="auto"/>
      </w:pPr>
      <w:r w:rsidRPr="00EA6F8D">
        <w:rPr>
          <w:sz w:val="22"/>
          <w:szCs w:val="22"/>
        </w:rPr>
        <w:t>Wszelkie zmiany niniejszej Umowy wymagają, pod rygorem nieważności, formy pisemnej.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8</w:t>
      </w:r>
    </w:p>
    <w:p w:rsidR="00A929DE" w:rsidRPr="00EA6F8D" w:rsidRDefault="00BB6EB4" w:rsidP="00D60088">
      <w:pPr>
        <w:pStyle w:val="Domylny"/>
        <w:spacing w:after="0" w:line="360" w:lineRule="auto"/>
        <w:jc w:val="both"/>
      </w:pPr>
      <w:r w:rsidRPr="00EA6F8D">
        <w:rPr>
          <w:sz w:val="22"/>
          <w:szCs w:val="22"/>
        </w:rPr>
        <w:t>Spory wynikłe ze stosunków objętych niniejszą Umową rozstr</w:t>
      </w:r>
      <w:r w:rsidR="00D60088">
        <w:rPr>
          <w:sz w:val="22"/>
          <w:szCs w:val="22"/>
        </w:rPr>
        <w:t xml:space="preserve">zygane będą przez Sąd miejscowo </w:t>
      </w:r>
      <w:r w:rsidRPr="00EA6F8D">
        <w:rPr>
          <w:sz w:val="22"/>
          <w:szCs w:val="22"/>
        </w:rPr>
        <w:t>właściwy dla siedziby Zamawiającego.</w:t>
      </w:r>
    </w:p>
    <w:p w:rsidR="00A929DE" w:rsidRPr="00EA6F8D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9</w:t>
      </w:r>
    </w:p>
    <w:p w:rsidR="00A929DE" w:rsidRPr="00EA6F8D" w:rsidRDefault="00BB6EB4" w:rsidP="00D60088">
      <w:pPr>
        <w:pStyle w:val="Domylny"/>
        <w:spacing w:after="0" w:line="360" w:lineRule="auto"/>
      </w:pPr>
      <w:r w:rsidRPr="00EA6F8D">
        <w:rPr>
          <w:sz w:val="22"/>
          <w:szCs w:val="22"/>
        </w:rPr>
        <w:t>W przypadkach nieuregulowanych niniejszą umową mają zastosowanie przepisy Kodeksu Cywilnego.</w:t>
      </w:r>
    </w:p>
    <w:p w:rsidR="00D60088" w:rsidRPr="00D60088" w:rsidRDefault="00BB6EB4" w:rsidP="00D60088">
      <w:pPr>
        <w:pStyle w:val="Domylny"/>
        <w:spacing w:after="0" w:line="360" w:lineRule="auto"/>
        <w:jc w:val="center"/>
      </w:pPr>
      <w:r w:rsidRPr="00EA6F8D">
        <w:rPr>
          <w:b/>
          <w:bCs/>
          <w:sz w:val="22"/>
          <w:szCs w:val="22"/>
        </w:rPr>
        <w:t>§ 10</w:t>
      </w:r>
    </w:p>
    <w:p w:rsidR="00A929DE" w:rsidRPr="00EA6F8D" w:rsidRDefault="00BB6EB4" w:rsidP="00D60088">
      <w:pPr>
        <w:pStyle w:val="Domylny"/>
        <w:spacing w:after="0" w:line="360" w:lineRule="auto"/>
        <w:jc w:val="both"/>
      </w:pPr>
      <w:r w:rsidRPr="00EA6F8D">
        <w:rPr>
          <w:sz w:val="22"/>
          <w:szCs w:val="22"/>
        </w:rPr>
        <w:t>Umowę sporządzono w trzech jednobrzmiących egzem</w:t>
      </w:r>
      <w:r w:rsidR="00FC47C4" w:rsidRPr="00EA6F8D">
        <w:rPr>
          <w:sz w:val="22"/>
          <w:szCs w:val="22"/>
        </w:rPr>
        <w:t>plarzach, jeden dla Wykonawcy</w:t>
      </w:r>
      <w:r w:rsidRPr="00EA6F8D">
        <w:rPr>
          <w:sz w:val="22"/>
          <w:szCs w:val="22"/>
        </w:rPr>
        <w:t xml:space="preserve"> i dwa dla Zamawiającego.</w:t>
      </w: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A929DE">
      <w:pPr>
        <w:pStyle w:val="Domylny"/>
        <w:spacing w:line="360" w:lineRule="auto"/>
      </w:pPr>
    </w:p>
    <w:p w:rsidR="00A929DE" w:rsidRPr="00EA6F8D" w:rsidRDefault="00BB6EB4">
      <w:pPr>
        <w:pStyle w:val="Domylny"/>
        <w:spacing w:line="360" w:lineRule="auto"/>
      </w:pPr>
      <w:r w:rsidRPr="00EA6F8D">
        <w:rPr>
          <w:b/>
          <w:bCs/>
        </w:rPr>
        <w:t xml:space="preserve">Zleceniodawca/Zamawiający </w:t>
      </w:r>
      <w:r w:rsidRPr="00EA6F8D">
        <w:rPr>
          <w:b/>
          <w:bCs/>
        </w:rPr>
        <w:tab/>
      </w:r>
      <w:r w:rsidRPr="00EA6F8D">
        <w:rPr>
          <w:b/>
          <w:bCs/>
        </w:rPr>
        <w:tab/>
      </w:r>
      <w:r w:rsidRPr="00EA6F8D">
        <w:rPr>
          <w:b/>
          <w:bCs/>
        </w:rPr>
        <w:tab/>
      </w:r>
      <w:r w:rsidRPr="00EA6F8D">
        <w:rPr>
          <w:b/>
          <w:bCs/>
        </w:rPr>
        <w:tab/>
        <w:t>Zleceniobiorca/Wykonawca</w:t>
      </w:r>
    </w:p>
    <w:p w:rsidR="00A929DE" w:rsidRPr="00EA6F8D" w:rsidRDefault="00A929DE">
      <w:pPr>
        <w:pStyle w:val="Domylny"/>
      </w:pPr>
    </w:p>
    <w:sectPr w:rsidR="00A929DE" w:rsidRPr="00EA6F8D" w:rsidSect="00EA6F8D">
      <w:headerReference w:type="default" r:id="rId9"/>
      <w:footerReference w:type="default" r:id="rId10"/>
      <w:pgSz w:w="11906" w:h="16838"/>
      <w:pgMar w:top="1417" w:right="1417" w:bottom="1417" w:left="1417" w:header="708" w:footer="33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6" w:rsidRDefault="004A1AF6" w:rsidP="00A929DE">
      <w:pPr>
        <w:spacing w:after="0" w:line="240" w:lineRule="auto"/>
      </w:pPr>
      <w:r>
        <w:separator/>
      </w:r>
    </w:p>
  </w:endnote>
  <w:endnote w:type="continuationSeparator" w:id="0">
    <w:p w:rsidR="004A1AF6" w:rsidRDefault="004A1AF6" w:rsidP="00A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 xml:space="preserve">Projekt </w:t>
    </w:r>
    <w:r>
      <w:rPr>
        <w:b/>
        <w:bCs/>
        <w:sz w:val="16"/>
        <w:szCs w:val="16"/>
      </w:rPr>
      <w:t>„Silna i zdrowa rodzina”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 xml:space="preserve">Oś priorytetowa – 11.00.00 – </w:t>
    </w:r>
    <w:r w:rsidRPr="00886055">
      <w:rPr>
        <w:sz w:val="16"/>
        <w:szCs w:val="16"/>
      </w:rPr>
      <w:t>W</w:t>
    </w:r>
    <w:r>
      <w:rPr>
        <w:sz w:val="16"/>
        <w:szCs w:val="16"/>
      </w:rPr>
      <w:t>łączenie społeczne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A929DE" w:rsidRDefault="00BB6EB4" w:rsidP="00EA6F8D">
    <w:pPr>
      <w:pStyle w:val="Stopka"/>
      <w:tabs>
        <w:tab w:val="right" w:pos="9046"/>
      </w:tabs>
      <w:spacing w:after="0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6" w:rsidRDefault="004A1AF6" w:rsidP="00A929DE">
      <w:pPr>
        <w:spacing w:after="0" w:line="240" w:lineRule="auto"/>
      </w:pPr>
      <w:r>
        <w:separator/>
      </w:r>
    </w:p>
  </w:footnote>
  <w:footnote w:type="continuationSeparator" w:id="0">
    <w:p w:rsidR="004A1AF6" w:rsidRDefault="004A1AF6" w:rsidP="00A9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E" w:rsidRDefault="00BB6EB4">
    <w:pPr>
      <w:pStyle w:val="Gwka"/>
      <w:tabs>
        <w:tab w:val="right" w:pos="9046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-385445</wp:posOffset>
          </wp:positionH>
          <wp:positionV relativeFrom="line">
            <wp:posOffset>-192405</wp:posOffset>
          </wp:positionV>
          <wp:extent cx="6562090" cy="8191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481"/>
    <w:multiLevelType w:val="hybridMultilevel"/>
    <w:tmpl w:val="D3F2A878"/>
    <w:lvl w:ilvl="0" w:tplc="B3A088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A2EB5"/>
    <w:multiLevelType w:val="hybridMultilevel"/>
    <w:tmpl w:val="68ACE9BC"/>
    <w:lvl w:ilvl="0" w:tplc="88EC2F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F1D"/>
    <w:multiLevelType w:val="multilevel"/>
    <w:tmpl w:val="1DAA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CE755E"/>
    <w:multiLevelType w:val="multilevel"/>
    <w:tmpl w:val="5584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9D0F17"/>
    <w:multiLevelType w:val="multilevel"/>
    <w:tmpl w:val="3FF04A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9DE"/>
    <w:rsid w:val="00160229"/>
    <w:rsid w:val="004A1AF6"/>
    <w:rsid w:val="0057406E"/>
    <w:rsid w:val="008533FD"/>
    <w:rsid w:val="00886055"/>
    <w:rsid w:val="00A929DE"/>
    <w:rsid w:val="00BB6EB4"/>
    <w:rsid w:val="00C56839"/>
    <w:rsid w:val="00D60088"/>
    <w:rsid w:val="00DA73B9"/>
    <w:rsid w:val="00DE5E8F"/>
    <w:rsid w:val="00EA6F8D"/>
    <w:rsid w:val="00ED3520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929D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rsid w:val="00A929DE"/>
    <w:rPr>
      <w:color w:val="000080"/>
      <w:u w:val="single"/>
    </w:rPr>
  </w:style>
  <w:style w:type="character" w:customStyle="1" w:styleId="ListLabel1">
    <w:name w:val="ListLabel 1"/>
    <w:rsid w:val="00A929D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styleId="Nagwek">
    <w:name w:val="header"/>
    <w:basedOn w:val="Domylny"/>
    <w:next w:val="Tretekstu"/>
    <w:rsid w:val="00A929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rsid w:val="00A929DE"/>
    <w:pPr>
      <w:spacing w:after="120"/>
    </w:pPr>
  </w:style>
  <w:style w:type="paragraph" w:styleId="Lista">
    <w:name w:val="List"/>
    <w:basedOn w:val="Tretekstu"/>
    <w:rsid w:val="00A929DE"/>
    <w:rPr>
      <w:rFonts w:cs="Arial"/>
    </w:rPr>
  </w:style>
  <w:style w:type="paragraph" w:styleId="Podpis">
    <w:name w:val="Signature"/>
    <w:basedOn w:val="Domylny"/>
    <w:rsid w:val="00A929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rsid w:val="00A929DE"/>
    <w:pPr>
      <w:suppressLineNumbers/>
    </w:pPr>
    <w:rPr>
      <w:rFonts w:cs="Arial"/>
    </w:rPr>
  </w:style>
  <w:style w:type="paragraph" w:customStyle="1" w:styleId="Gwka">
    <w:name w:val="Główka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Stopka">
    <w:name w:val="footer"/>
    <w:basedOn w:val="Domylny"/>
    <w:rsid w:val="00A929DE"/>
    <w:pPr>
      <w:tabs>
        <w:tab w:val="center" w:pos="4536"/>
        <w:tab w:val="right" w:pos="9072"/>
      </w:tabs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A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EE994-307D-42C1-9A6F-47AFDA09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5</cp:revision>
  <cp:lastPrinted>2017-05-23T09:01:00Z</cp:lastPrinted>
  <dcterms:created xsi:type="dcterms:W3CDTF">2017-05-23T09:01:00Z</dcterms:created>
  <dcterms:modified xsi:type="dcterms:W3CDTF">2017-05-23T10:04:00Z</dcterms:modified>
</cp:coreProperties>
</file>